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u w:val="single"/>
        </w:rPr>
      </w:pPr>
      <w:r>
        <w:rPr>
          <w:rFonts w:ascii="Montserrat" w:eastAsia="Montserrat" w:hAnsi="Montserrat" w:cs="Montserrat"/>
          <w:b/>
          <w:sz w:val="20"/>
          <w:szCs w:val="20"/>
          <w:u w:val="single"/>
        </w:rPr>
        <w:t>Вариант 1</w:t>
      </w:r>
    </w:p>
    <w:p w14:paraId="00000002" w14:textId="77777777" w:rsidR="001118BF" w:rsidRDefault="001118BF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00000003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Сезон Премии #МЫВМЕСТЕ-2024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уже здесь!</w:t>
      </w:r>
    </w:p>
    <w:p w14:paraId="00000004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05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Торжественный запуск Международной Премии #МЫВМЕСТЕ-2024 объявили на Всемирном фестивале молодежи.</w:t>
      </w:r>
    </w:p>
    <w:p w14:paraId="00000006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07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Новый сезон —</w:t>
      </w:r>
      <w:r>
        <w:rPr>
          <w:rFonts w:ascii="Montserrat" w:eastAsia="Montserrat" w:hAnsi="Montserrat" w:cs="Montserrat"/>
          <w:sz w:val="20"/>
          <w:szCs w:val="20"/>
        </w:rPr>
        <w:t xml:space="preserve"> новые возможности для развития ваших проектов, направленных на помощь людям и формирование международного сообщества социальных лидеров.</w:t>
      </w:r>
    </w:p>
    <w:p w14:paraId="00000008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09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Ежегодно Премия помогает сотням инициатив со всей страны найти новых партнеров, масштабировать свои практики на всю страну, повысить узнаваемость благодаря информационной поддержке, а также дает возможность авторам проектов пройти образовательные программы в ведущих научных центрах России и поучаствовать в крупнейших мероприятиях федерального уровня.</w:t>
      </w:r>
    </w:p>
    <w:p w14:paraId="0000000A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0B" w14:textId="404000FB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#МЫВМЕСТЕ —</w:t>
      </w:r>
      <w:r>
        <w:rPr>
          <w:rFonts w:ascii="Montserrat" w:eastAsia="Montserrat" w:hAnsi="Montserrat" w:cs="Montserrat"/>
          <w:sz w:val="20"/>
          <w:szCs w:val="20"/>
        </w:rPr>
        <w:t xml:space="preserve"> доброе сообщество инициативных людей, которое стремится менять мир к лучшему. Присоединяйся и ты, подай заявку на </w:t>
      </w:r>
      <w:hyperlink r:id="rId4">
        <w:proofErr w:type="spellStart"/>
        <w:proofErr w:type="gramStart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премия.мывместе</w:t>
        </w:r>
        <w:proofErr w:type="gramEnd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.рф</w:t>
        </w:r>
        <w:proofErr w:type="spellEnd"/>
      </w:hyperlink>
      <w:r>
        <w:rPr>
          <w:rFonts w:ascii="Montserrat" w:eastAsia="Montserrat" w:hAnsi="Montserrat" w:cs="Montserrat"/>
          <w:sz w:val="20"/>
          <w:szCs w:val="20"/>
        </w:rPr>
        <w:t xml:space="preserve">! </w:t>
      </w:r>
    </w:p>
    <w:p w14:paraId="0000000C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0D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u w:val="single"/>
        </w:rPr>
      </w:pPr>
      <w:r>
        <w:rPr>
          <w:rFonts w:ascii="Montserrat" w:eastAsia="Montserrat" w:hAnsi="Montserrat" w:cs="Montserrat"/>
          <w:b/>
          <w:sz w:val="20"/>
          <w:szCs w:val="20"/>
          <w:u w:val="single"/>
        </w:rPr>
        <w:t>Вариант 2</w:t>
      </w:r>
    </w:p>
    <w:p w14:paraId="0000000E" w14:textId="77777777" w:rsidR="001118BF" w:rsidRDefault="001118BF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highlight w:val="white"/>
        </w:rPr>
      </w:pPr>
    </w:p>
    <w:p w14:paraId="0000000F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Сезон Премии #МЫВМЕСТЕ-2024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уже здесь!</w:t>
      </w:r>
    </w:p>
    <w:p w14:paraId="00000010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11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Самое доброе сообщество традиционно объединит социальных лидеров России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и  мира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, чтобы сделать мир еще лучше.</w:t>
      </w:r>
    </w:p>
    <w:p w14:paraId="00000012" w14:textId="77777777" w:rsidR="001118BF" w:rsidRDefault="001118BF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00000013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Премия поможет участникам повысить узнаваемость своих социально значимых проектов, окажет им информационную поддержку и поможет найти новых партнеров и спонсоров. Кроме того, у них появится возможность стать участниками образовательных программ и крупных федеральных проектов.</w:t>
      </w:r>
    </w:p>
    <w:p w14:paraId="00000014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15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Подавать свою заявку могут волонтеры, представители бизнеса и НКО, государственные и муниципальные учреждения.</w:t>
      </w:r>
    </w:p>
    <w:p w14:paraId="00000016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17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Советуем поторопиться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всем желающим предстоит пройти несколько этапов отбора!</w:t>
      </w:r>
    </w:p>
    <w:p w14:paraId="00000018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0000019" w14:textId="727261BD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lastRenderedPageBreak/>
        <w:t>Подавай заявку н</w:t>
      </w:r>
      <w:r>
        <w:rPr>
          <w:rFonts w:ascii="Montserrat" w:eastAsia="Montserrat" w:hAnsi="Montserrat" w:cs="Montserrat"/>
          <w:sz w:val="20"/>
          <w:szCs w:val="20"/>
        </w:rPr>
        <w:t xml:space="preserve">а </w:t>
      </w:r>
      <w:hyperlink r:id="rId5">
        <w:proofErr w:type="spellStart"/>
        <w:proofErr w:type="gramStart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премия.мывместе</w:t>
        </w:r>
        <w:proofErr w:type="gramEnd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.рф</w:t>
        </w:r>
        <w:proofErr w:type="spellEnd"/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развивай свой проект и помогай сформироваться международному сообществу социальных лидеров! </w:t>
      </w:r>
    </w:p>
    <w:p w14:paraId="0000001A" w14:textId="77777777" w:rsidR="001118BF" w:rsidRDefault="001118BF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000001B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highlight w:val="white"/>
          <w:u w:val="single"/>
        </w:rPr>
      </w:pPr>
      <w:r>
        <w:rPr>
          <w:rFonts w:ascii="Montserrat" w:eastAsia="Montserrat" w:hAnsi="Montserrat" w:cs="Montserrat"/>
          <w:b/>
          <w:sz w:val="20"/>
          <w:szCs w:val="20"/>
          <w:u w:val="single"/>
        </w:rPr>
        <w:t>Вариант 3</w:t>
      </w:r>
    </w:p>
    <w:p w14:paraId="0000001C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 </w:t>
      </w:r>
    </w:p>
    <w:p w14:paraId="0000001D" w14:textId="77777777" w:rsidR="001118BF" w:rsidRDefault="00000000">
      <w:pPr>
        <w:spacing w:line="360" w:lineRule="auto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Время присоединиться к самому доброму сообществу —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Международная Премия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#МЫВМЕСТЕ объявила прием заявок!</w:t>
      </w:r>
    </w:p>
    <w:p w14:paraId="0000001E" w14:textId="77777777" w:rsidR="001118BF" w:rsidRDefault="001118BF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000001F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У тебя есть социально значимый проект, который ты успешно реализуешь? Расскажи о нем, подав заявку на участие в Премии #МЫВМЕСТЕ и получи новые возможности для развития!</w:t>
      </w:r>
    </w:p>
    <w:p w14:paraId="00000020" w14:textId="77777777" w:rsidR="001118BF" w:rsidRDefault="001118BF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0000021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Что получат участники Премии:</w:t>
      </w:r>
    </w:p>
    <w:p w14:paraId="00000022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информационную поддержку и повышение узнаваемости инициативы через СМИ и медиа;</w:t>
      </w:r>
    </w:p>
    <w:p w14:paraId="00000023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поддержку регионального и федерального уровня;</w:t>
      </w:r>
    </w:p>
    <w:p w14:paraId="00000024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общественное признание и благодарность от руководства страны;</w:t>
      </w:r>
    </w:p>
    <w:p w14:paraId="00000025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участие в образовательных программах на базе «Машука», «Тавриды» и «Сенежа»;</w:t>
      </w:r>
    </w:p>
    <w:p w14:paraId="00000026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помощь в поиске партнеров;</w:t>
      </w:r>
    </w:p>
    <w:p w14:paraId="00000027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—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помощь в масштабировании проекта на уровень всей страны.</w:t>
      </w:r>
    </w:p>
    <w:p w14:paraId="00000028" w14:textId="77777777" w:rsidR="001118BF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00000029" w14:textId="291C9795" w:rsidR="001118BF" w:rsidRPr="00FB2E0B" w:rsidRDefault="00000000">
      <w:pPr>
        <w:spacing w:line="360" w:lineRule="auto"/>
        <w:rPr>
          <w:rFonts w:ascii="Montserrat" w:eastAsia="Montserrat" w:hAnsi="Montserrat" w:cs="Montserrat"/>
          <w:sz w:val="20"/>
          <w:szCs w:val="20"/>
          <w:highlight w:val="white"/>
          <w:lang w:val="en-US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Сообщество #МЫВМЕСТЕ открыто каждому, кто стремиться сделать мир вокруг лучше! Подавай заявку и ты через официальный сайт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hyperlink r:id="rId6">
        <w:proofErr w:type="spellStart"/>
        <w:proofErr w:type="gramStart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премия.мывместе</w:t>
        </w:r>
        <w:proofErr w:type="gramEnd"/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.рф</w:t>
        </w:r>
        <w:proofErr w:type="spellEnd"/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! </w:t>
      </w:r>
    </w:p>
    <w:p w14:paraId="0000002A" w14:textId="77777777" w:rsidR="001118BF" w:rsidRPr="00FB2E0B" w:rsidRDefault="001118BF">
      <w:pPr>
        <w:rPr>
          <w:rFonts w:ascii="Montserrat" w:eastAsia="Montserrat" w:hAnsi="Montserrat" w:cs="Montserrat"/>
          <w:sz w:val="20"/>
          <w:szCs w:val="20"/>
          <w:lang w:val="en-US"/>
        </w:rPr>
      </w:pPr>
    </w:p>
    <w:p w14:paraId="00000037" w14:textId="48EFF5A3" w:rsidR="001118BF" w:rsidRDefault="001118BF"/>
    <w:sectPr w:rsidR="001118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BF"/>
    <w:rsid w:val="001118BF"/>
    <w:rsid w:val="005D6CCD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AFDC7"/>
  <w15:docId w15:val="{235D8D22-F9FB-A646-8946-C0C17646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e1aglkf7g.xn--b1agazb5ah1e.xn--p1ai/" TargetMode="External"/><Relationship Id="rId5" Type="http://schemas.openxmlformats.org/officeDocument/2006/relationships/hyperlink" Target="https://xn--e1aglkf7g.xn--b1agazb5ah1e.xn--p1ai/" TargetMode="External"/><Relationship Id="rId4" Type="http://schemas.openxmlformats.org/officeDocument/2006/relationships/hyperlink" Target="https://xn--e1aglkf7g.xn--b1agazb5ah1e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68</cp:lastModifiedBy>
  <cp:revision>2</cp:revision>
  <dcterms:created xsi:type="dcterms:W3CDTF">2024-03-04T12:45:00Z</dcterms:created>
  <dcterms:modified xsi:type="dcterms:W3CDTF">2024-03-04T12:45:00Z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2024-03-04T12:44:39Z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f80f070e-6fbb-4ece-852d-a1c971a2f7ac</vt:lpwstr>
  </property>
  <property fmtid="{D5CDD505-2E9C-101B-9397-08002B2CF9AE}" pid="7" name="MSIP_Label_defa4170-0d19-0005-0004-bc88714345d2_ActionId">
    <vt:lpwstr>a6702e0e-914b-4052-a850-ca8c761c4607</vt:lpwstr>
  </property>
  <property fmtid="{D5CDD505-2E9C-101B-9397-08002B2CF9AE}" pid="8" name="MSIP_Label_defa4170-0d19-0005-0004-bc88714345d2_ContentBits">
    <vt:lpwstr>0</vt:lpwstr>
  </property>
</Properties>
</file>